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A3055" w14:textId="0B134762" w:rsidR="00B53434" w:rsidRPr="0064415B" w:rsidRDefault="00434A94" w:rsidP="003E7AA7">
      <w:pPr>
        <w:jc w:val="center"/>
        <w:rPr>
          <w:rFonts w:asciiTheme="majorBidi" w:hAnsiTheme="majorBidi" w:cstheme="majorBidi"/>
          <w:b/>
          <w:bCs/>
          <w:sz w:val="24"/>
          <w:szCs w:val="24"/>
        </w:rPr>
      </w:pPr>
      <w:r>
        <w:rPr>
          <w:rFonts w:asciiTheme="majorBidi" w:hAnsiTheme="majorBidi" w:cstheme="majorBidi"/>
          <w:b/>
          <w:bCs/>
          <w:sz w:val="24"/>
          <w:szCs w:val="24"/>
        </w:rPr>
        <w:t>Introduction</w:t>
      </w:r>
    </w:p>
    <w:p w14:paraId="7EDC8EC6" w14:textId="6E5E48A6" w:rsidR="00F24F1E" w:rsidRDefault="00F24F1E" w:rsidP="00E91970"/>
    <w:p w14:paraId="661EE6D6" w14:textId="2273FA3F" w:rsidR="003B776A" w:rsidRPr="003E7AA7" w:rsidRDefault="00F24F1E" w:rsidP="003E7AA7">
      <w:pPr>
        <w:spacing w:line="480" w:lineRule="auto"/>
        <w:rPr>
          <w:rFonts w:ascii="Times New Roman" w:hAnsi="Times New Roman" w:cs="Times New Roman"/>
          <w:sz w:val="24"/>
          <w:szCs w:val="24"/>
        </w:rPr>
      </w:pPr>
      <w:r>
        <w:tab/>
      </w:r>
      <w:r w:rsidR="00136854" w:rsidRPr="003E7AA7">
        <w:rPr>
          <w:rFonts w:ascii="Times New Roman" w:hAnsi="Times New Roman" w:cs="Times New Roman"/>
          <w:sz w:val="24"/>
          <w:szCs w:val="24"/>
        </w:rPr>
        <w:t xml:space="preserve">COVID-19 had </w:t>
      </w:r>
      <w:r w:rsidR="00434A94">
        <w:rPr>
          <w:rFonts w:ascii="Times New Roman" w:hAnsi="Times New Roman" w:cs="Times New Roman"/>
          <w:sz w:val="24"/>
          <w:szCs w:val="24"/>
        </w:rPr>
        <w:t xml:space="preserve">a </w:t>
      </w:r>
      <w:r w:rsidR="00136854" w:rsidRPr="003E7AA7">
        <w:rPr>
          <w:rFonts w:ascii="Times New Roman" w:hAnsi="Times New Roman" w:cs="Times New Roman"/>
          <w:sz w:val="24"/>
          <w:szCs w:val="24"/>
        </w:rPr>
        <w:t>negative impact on men</w:t>
      </w:r>
      <w:r w:rsidR="00FA1397" w:rsidRPr="003E7AA7">
        <w:rPr>
          <w:rFonts w:ascii="Times New Roman" w:hAnsi="Times New Roman" w:cs="Times New Roman"/>
          <w:sz w:val="24"/>
          <w:szCs w:val="24"/>
        </w:rPr>
        <w:t>tal health</w:t>
      </w:r>
      <w:r w:rsidR="00434A94">
        <w:rPr>
          <w:rFonts w:ascii="Times New Roman" w:hAnsi="Times New Roman" w:cs="Times New Roman"/>
          <w:sz w:val="24"/>
          <w:szCs w:val="24"/>
        </w:rPr>
        <w:t>;</w:t>
      </w:r>
      <w:r w:rsidR="00FA1397" w:rsidRPr="003E7AA7">
        <w:rPr>
          <w:rFonts w:ascii="Times New Roman" w:hAnsi="Times New Roman" w:cs="Times New Roman"/>
          <w:sz w:val="24"/>
          <w:szCs w:val="24"/>
        </w:rPr>
        <w:t xml:space="preserve"> many people lost their job</w:t>
      </w:r>
      <w:r w:rsidR="00434A94">
        <w:rPr>
          <w:rFonts w:ascii="Times New Roman" w:hAnsi="Times New Roman" w:cs="Times New Roman"/>
          <w:sz w:val="24"/>
          <w:szCs w:val="24"/>
        </w:rPr>
        <w:t>s</w:t>
      </w:r>
      <w:r w:rsidR="00FA1397" w:rsidRPr="003E7AA7">
        <w:rPr>
          <w:rFonts w:ascii="Times New Roman" w:hAnsi="Times New Roman" w:cs="Times New Roman"/>
          <w:sz w:val="24"/>
          <w:szCs w:val="24"/>
        </w:rPr>
        <w:t xml:space="preserve">, </w:t>
      </w:r>
      <w:r w:rsidR="00434A94">
        <w:rPr>
          <w:rFonts w:ascii="Times New Roman" w:hAnsi="Times New Roman" w:cs="Times New Roman"/>
          <w:sz w:val="24"/>
          <w:szCs w:val="24"/>
        </w:rPr>
        <w:t xml:space="preserve">were </w:t>
      </w:r>
      <w:r w:rsidR="00FA1397" w:rsidRPr="003E7AA7">
        <w:rPr>
          <w:rFonts w:ascii="Times New Roman" w:hAnsi="Times New Roman" w:cs="Times New Roman"/>
          <w:sz w:val="24"/>
          <w:szCs w:val="24"/>
        </w:rPr>
        <w:t>isolated, and had to deal with losing their loved ones. People were facing new challenges which triggered their well-being. As a result, many complications started increasing such as</w:t>
      </w:r>
      <w:r w:rsidR="00434A94">
        <w:rPr>
          <w:rFonts w:ascii="Times New Roman" w:hAnsi="Times New Roman" w:cs="Times New Roman"/>
          <w:sz w:val="24"/>
          <w:szCs w:val="24"/>
        </w:rPr>
        <w:t>:</w:t>
      </w:r>
      <w:r w:rsidR="00FA1397" w:rsidRPr="003E7AA7">
        <w:rPr>
          <w:rFonts w:ascii="Times New Roman" w:hAnsi="Times New Roman" w:cs="Times New Roman"/>
          <w:sz w:val="24"/>
          <w:szCs w:val="24"/>
        </w:rPr>
        <w:t xml:space="preserve"> insomnia, drug use, alcohol consumption, anxiety, depressive disorders, and </w:t>
      </w:r>
      <w:r w:rsidR="003B776A" w:rsidRPr="003E7AA7">
        <w:rPr>
          <w:rFonts w:ascii="Times New Roman" w:hAnsi="Times New Roman" w:cs="Times New Roman"/>
          <w:sz w:val="24"/>
          <w:szCs w:val="24"/>
        </w:rPr>
        <w:t xml:space="preserve">substance abuse. </w:t>
      </w:r>
    </w:p>
    <w:p w14:paraId="326158B5" w14:textId="5654044D" w:rsidR="003B776A" w:rsidRDefault="003B776A" w:rsidP="004C07F7">
      <w:pPr>
        <w:spacing w:line="480" w:lineRule="auto"/>
        <w:ind w:firstLine="720"/>
        <w:rPr>
          <w:rFonts w:ascii="Times New Roman" w:hAnsi="Times New Roman" w:cs="Times New Roman"/>
          <w:sz w:val="24"/>
          <w:szCs w:val="24"/>
        </w:rPr>
      </w:pPr>
      <w:r w:rsidRPr="003E7AA7">
        <w:rPr>
          <w:rFonts w:ascii="Times New Roman" w:hAnsi="Times New Roman" w:cs="Times New Roman"/>
          <w:sz w:val="24"/>
          <w:szCs w:val="24"/>
        </w:rPr>
        <w:t>Many people started working from home, and it affected their physical health, stability, and their efficiency as well</w:t>
      </w:r>
      <w:r w:rsidR="003E7AA7" w:rsidRPr="003E7AA7">
        <w:rPr>
          <w:rFonts w:ascii="Times New Roman" w:hAnsi="Times New Roman" w:cs="Times New Roman"/>
          <w:sz w:val="24"/>
          <w:szCs w:val="24"/>
        </w:rPr>
        <w:t xml:space="preserve">. </w:t>
      </w:r>
      <w:r w:rsidR="003E7AA7">
        <w:rPr>
          <w:rFonts w:ascii="Times New Roman" w:hAnsi="Times New Roman" w:cs="Times New Roman"/>
          <w:sz w:val="24"/>
          <w:szCs w:val="24"/>
        </w:rPr>
        <w:t xml:space="preserve">When individuals have low motivation due to their mental well- being, they will have difficulty focusing, planning, or arranging anything to be productive. </w:t>
      </w:r>
      <w:r w:rsidR="009C42E0">
        <w:rPr>
          <w:rFonts w:ascii="Times New Roman" w:hAnsi="Times New Roman" w:cs="Times New Roman"/>
          <w:sz w:val="24"/>
          <w:szCs w:val="24"/>
        </w:rPr>
        <w:t>Mental and physical health are not separate</w:t>
      </w:r>
      <w:r w:rsidR="00434A94">
        <w:rPr>
          <w:rFonts w:ascii="Times New Roman" w:hAnsi="Times New Roman" w:cs="Times New Roman"/>
          <w:sz w:val="24"/>
          <w:szCs w:val="24"/>
        </w:rPr>
        <w:t>,</w:t>
      </w:r>
      <w:r w:rsidR="009C42E0">
        <w:rPr>
          <w:rFonts w:ascii="Times New Roman" w:hAnsi="Times New Roman" w:cs="Times New Roman"/>
          <w:sz w:val="24"/>
          <w:szCs w:val="24"/>
        </w:rPr>
        <w:t xml:space="preserve"> because our bodies and minds are connected; therefore, our behavior and habits have a lot to do with our physical health. </w:t>
      </w:r>
    </w:p>
    <w:p w14:paraId="72457B72" w14:textId="0D9A0791" w:rsidR="009C42E0" w:rsidRDefault="009C42E0" w:rsidP="003E7AA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Depression can lead to headaches, digestive issues, and anxiety can </w:t>
      </w:r>
      <w:r w:rsidR="00434A94">
        <w:rPr>
          <w:rFonts w:ascii="Times New Roman" w:hAnsi="Times New Roman" w:cs="Times New Roman"/>
          <w:sz w:val="24"/>
          <w:szCs w:val="24"/>
        </w:rPr>
        <w:t xml:space="preserve">lead to an </w:t>
      </w:r>
      <w:r>
        <w:rPr>
          <w:rFonts w:ascii="Times New Roman" w:hAnsi="Times New Roman" w:cs="Times New Roman"/>
          <w:sz w:val="24"/>
          <w:szCs w:val="24"/>
        </w:rPr>
        <w:t>upset stomach</w:t>
      </w:r>
      <w:r w:rsidR="00434A94">
        <w:rPr>
          <w:rFonts w:ascii="Times New Roman" w:hAnsi="Times New Roman" w:cs="Times New Roman"/>
          <w:sz w:val="24"/>
          <w:szCs w:val="24"/>
        </w:rPr>
        <w:t xml:space="preserve"> or</w:t>
      </w:r>
      <w:r>
        <w:rPr>
          <w:rFonts w:ascii="Times New Roman" w:hAnsi="Times New Roman" w:cs="Times New Roman"/>
          <w:sz w:val="24"/>
          <w:szCs w:val="24"/>
        </w:rPr>
        <w:t xml:space="preserve"> feeling physically paralyzed.</w:t>
      </w:r>
      <w:r w:rsidR="00434A94">
        <w:rPr>
          <w:rFonts w:ascii="Times New Roman" w:hAnsi="Times New Roman" w:cs="Times New Roman"/>
          <w:sz w:val="24"/>
          <w:szCs w:val="24"/>
        </w:rPr>
        <w:t xml:space="preserve"> </w:t>
      </w:r>
      <w:r>
        <w:rPr>
          <w:rFonts w:ascii="Times New Roman" w:hAnsi="Times New Roman" w:cs="Times New Roman"/>
          <w:sz w:val="24"/>
          <w:szCs w:val="24"/>
        </w:rPr>
        <w:t>The solution</w:t>
      </w:r>
      <w:r w:rsidR="00434A94">
        <w:rPr>
          <w:rFonts w:ascii="Times New Roman" w:hAnsi="Times New Roman" w:cs="Times New Roman"/>
          <w:sz w:val="24"/>
          <w:szCs w:val="24"/>
        </w:rPr>
        <w:t>s</w:t>
      </w:r>
      <w:r>
        <w:rPr>
          <w:rFonts w:ascii="Times New Roman" w:hAnsi="Times New Roman" w:cs="Times New Roman"/>
          <w:sz w:val="24"/>
          <w:szCs w:val="24"/>
        </w:rPr>
        <w:t xml:space="preserve"> to better and improve mental health especially employees who are working from home are- </w:t>
      </w:r>
      <w:commentRangeStart w:id="0"/>
    </w:p>
    <w:p w14:paraId="461DAEC7" w14:textId="76C8ED87" w:rsidR="009C42E0" w:rsidRDefault="009C42E0" w:rsidP="009C42E0">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Provide direct access to mental health professionals </w:t>
      </w:r>
    </w:p>
    <w:p w14:paraId="5051FD27" w14:textId="20CADF17" w:rsidR="009C42E0" w:rsidRDefault="009C42E0" w:rsidP="009C42E0">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Improve benefits</w:t>
      </w:r>
    </w:p>
    <w:p w14:paraId="21DD3499" w14:textId="3C71910D" w:rsidR="009C42E0" w:rsidRDefault="009C42E0" w:rsidP="009C42E0">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Free online workouts or gym membership</w:t>
      </w:r>
    </w:p>
    <w:p w14:paraId="1B3221FC" w14:textId="478CF133" w:rsidR="009C42E0" w:rsidRDefault="009C42E0" w:rsidP="009C42E0">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Open communication to promote healthy work environment. </w:t>
      </w:r>
    </w:p>
    <w:p w14:paraId="050E1855" w14:textId="760EC3D5" w:rsidR="00D85710" w:rsidRPr="009C42E0" w:rsidRDefault="00D85710" w:rsidP="009C42E0">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Offering flexible hours </w:t>
      </w:r>
      <w:commentRangeEnd w:id="0"/>
      <w:r w:rsidR="00434A94">
        <w:rPr>
          <w:rStyle w:val="CommentReference"/>
        </w:rPr>
        <w:commentReference w:id="0"/>
      </w:r>
    </w:p>
    <w:p w14:paraId="02630F80" w14:textId="122EF1E1" w:rsidR="00F5049B" w:rsidRDefault="00434A94" w:rsidP="003E7AA7">
      <w:pPr>
        <w:spacing w:line="480" w:lineRule="auto"/>
        <w:rPr>
          <w:rFonts w:ascii="Times New Roman" w:hAnsi="Times New Roman" w:cs="Times New Roman"/>
          <w:sz w:val="24"/>
          <w:szCs w:val="24"/>
        </w:rPr>
      </w:pPr>
      <w:r>
        <w:rPr>
          <w:rFonts w:ascii="Times New Roman" w:hAnsi="Times New Roman" w:cs="Times New Roman"/>
          <w:sz w:val="24"/>
          <w:szCs w:val="24"/>
        </w:rPr>
        <w:tab/>
      </w:r>
      <w:commentRangeStart w:id="1"/>
      <w:r w:rsidR="009C42E0">
        <w:rPr>
          <w:rFonts w:ascii="Times New Roman" w:hAnsi="Times New Roman" w:cs="Times New Roman"/>
          <w:sz w:val="24"/>
          <w:szCs w:val="24"/>
        </w:rPr>
        <w:t>Advantages</w:t>
      </w:r>
      <w:commentRangeEnd w:id="1"/>
      <w:r>
        <w:rPr>
          <w:rStyle w:val="CommentReference"/>
        </w:rPr>
        <w:commentReference w:id="1"/>
      </w:r>
      <w:r w:rsidR="009C42E0">
        <w:rPr>
          <w:rFonts w:ascii="Times New Roman" w:hAnsi="Times New Roman" w:cs="Times New Roman"/>
          <w:sz w:val="24"/>
          <w:szCs w:val="24"/>
        </w:rPr>
        <w:t xml:space="preserve"> </w:t>
      </w:r>
      <w:proofErr w:type="gramStart"/>
      <w:r w:rsidR="009C42E0">
        <w:rPr>
          <w:rFonts w:ascii="Times New Roman" w:hAnsi="Times New Roman" w:cs="Times New Roman"/>
          <w:sz w:val="24"/>
          <w:szCs w:val="24"/>
        </w:rPr>
        <w:t xml:space="preserve">to </w:t>
      </w:r>
      <w:r>
        <w:rPr>
          <w:rFonts w:ascii="Times New Roman" w:hAnsi="Times New Roman" w:cs="Times New Roman"/>
          <w:sz w:val="24"/>
          <w:szCs w:val="24"/>
        </w:rPr>
        <w:t xml:space="preserve"> these</w:t>
      </w:r>
      <w:proofErr w:type="gramEnd"/>
      <w:r>
        <w:rPr>
          <w:rFonts w:ascii="Times New Roman" w:hAnsi="Times New Roman" w:cs="Times New Roman"/>
          <w:sz w:val="24"/>
          <w:szCs w:val="24"/>
        </w:rPr>
        <w:t xml:space="preserve"> benefits are</w:t>
      </w:r>
      <w:r w:rsidR="00D85710">
        <w:rPr>
          <w:rFonts w:ascii="Times New Roman" w:hAnsi="Times New Roman" w:cs="Times New Roman"/>
          <w:sz w:val="24"/>
          <w:szCs w:val="24"/>
        </w:rPr>
        <w:t xml:space="preserve"> increas</w:t>
      </w:r>
      <w:r>
        <w:rPr>
          <w:rFonts w:ascii="Times New Roman" w:hAnsi="Times New Roman" w:cs="Times New Roman"/>
          <w:sz w:val="24"/>
          <w:szCs w:val="24"/>
        </w:rPr>
        <w:t>ed</w:t>
      </w:r>
      <w:r w:rsidR="00D85710">
        <w:rPr>
          <w:rFonts w:ascii="Times New Roman" w:hAnsi="Times New Roman" w:cs="Times New Roman"/>
          <w:sz w:val="24"/>
          <w:szCs w:val="24"/>
        </w:rPr>
        <w:t xml:space="preserve"> productivity, reduce</w:t>
      </w:r>
      <w:r>
        <w:rPr>
          <w:rFonts w:ascii="Times New Roman" w:hAnsi="Times New Roman" w:cs="Times New Roman"/>
          <w:sz w:val="24"/>
          <w:szCs w:val="24"/>
        </w:rPr>
        <w:t>d</w:t>
      </w:r>
      <w:r w:rsidR="00D85710">
        <w:rPr>
          <w:rFonts w:ascii="Times New Roman" w:hAnsi="Times New Roman" w:cs="Times New Roman"/>
          <w:sz w:val="24"/>
          <w:szCs w:val="24"/>
        </w:rPr>
        <w:t xml:space="preserve"> employee turnover, and </w:t>
      </w:r>
      <w:r>
        <w:rPr>
          <w:rFonts w:ascii="Times New Roman" w:hAnsi="Times New Roman" w:cs="Times New Roman"/>
          <w:sz w:val="24"/>
          <w:szCs w:val="24"/>
        </w:rPr>
        <w:t xml:space="preserve">more access to </w:t>
      </w:r>
      <w:r w:rsidR="00D85710">
        <w:rPr>
          <w:rFonts w:ascii="Times New Roman" w:hAnsi="Times New Roman" w:cs="Times New Roman"/>
          <w:sz w:val="24"/>
          <w:szCs w:val="24"/>
        </w:rPr>
        <w:t>self-care strategies. For example, Starbucks offer</w:t>
      </w:r>
      <w:r>
        <w:rPr>
          <w:rFonts w:ascii="Times New Roman" w:hAnsi="Times New Roman" w:cs="Times New Roman"/>
          <w:sz w:val="24"/>
          <w:szCs w:val="24"/>
        </w:rPr>
        <w:t>s</w:t>
      </w:r>
      <w:r w:rsidR="00D85710">
        <w:rPr>
          <w:rFonts w:ascii="Times New Roman" w:hAnsi="Times New Roman" w:cs="Times New Roman"/>
          <w:sz w:val="24"/>
          <w:szCs w:val="24"/>
        </w:rPr>
        <w:t xml:space="preserve"> their employees 20 free therapy sessions throughout the yea</w:t>
      </w:r>
      <w:r w:rsidR="00BC28F6">
        <w:rPr>
          <w:rFonts w:ascii="Times New Roman" w:hAnsi="Times New Roman" w:cs="Times New Roman"/>
          <w:sz w:val="24"/>
          <w:szCs w:val="24"/>
        </w:rPr>
        <w:t>r. Such strategies ha</w:t>
      </w:r>
      <w:r>
        <w:rPr>
          <w:rFonts w:ascii="Times New Roman" w:hAnsi="Times New Roman" w:cs="Times New Roman"/>
          <w:sz w:val="24"/>
          <w:szCs w:val="24"/>
        </w:rPr>
        <w:t>ve</w:t>
      </w:r>
      <w:r w:rsidR="00BC28F6">
        <w:rPr>
          <w:rFonts w:ascii="Times New Roman" w:hAnsi="Times New Roman" w:cs="Times New Roman"/>
          <w:sz w:val="24"/>
          <w:szCs w:val="24"/>
        </w:rPr>
        <w:t xml:space="preserve"> increased employee efficacy and loyalty to the company</w:t>
      </w:r>
      <w:r>
        <w:rPr>
          <w:rFonts w:ascii="Times New Roman" w:hAnsi="Times New Roman" w:cs="Times New Roman"/>
          <w:sz w:val="24"/>
          <w:szCs w:val="24"/>
        </w:rPr>
        <w:t>, a</w:t>
      </w:r>
      <w:r w:rsidR="00BC28F6">
        <w:rPr>
          <w:rFonts w:ascii="Times New Roman" w:hAnsi="Times New Roman" w:cs="Times New Roman"/>
          <w:sz w:val="24"/>
          <w:szCs w:val="24"/>
        </w:rPr>
        <w:t>s it shows that they care about their employees</w:t>
      </w:r>
      <w:proofErr w:type="gramStart"/>
      <w:r>
        <w:rPr>
          <w:rFonts w:ascii="Times New Roman" w:hAnsi="Times New Roman" w:cs="Times New Roman"/>
          <w:sz w:val="24"/>
          <w:szCs w:val="24"/>
        </w:rPr>
        <w:t xml:space="preserve">’ </w:t>
      </w:r>
      <w:r w:rsidR="00BC28F6">
        <w:rPr>
          <w:rFonts w:ascii="Times New Roman" w:hAnsi="Times New Roman" w:cs="Times New Roman"/>
          <w:sz w:val="24"/>
          <w:szCs w:val="24"/>
        </w:rPr>
        <w:t xml:space="preserve"> mental</w:t>
      </w:r>
      <w:proofErr w:type="gramEnd"/>
      <w:r w:rsidR="00BC28F6">
        <w:rPr>
          <w:rFonts w:ascii="Times New Roman" w:hAnsi="Times New Roman" w:cs="Times New Roman"/>
          <w:sz w:val="24"/>
          <w:szCs w:val="24"/>
        </w:rPr>
        <w:t xml:space="preserve"> and emotional wellbeing. If employers do follow this example</w:t>
      </w:r>
      <w:r>
        <w:rPr>
          <w:rFonts w:ascii="Times New Roman" w:hAnsi="Times New Roman" w:cs="Times New Roman"/>
          <w:sz w:val="24"/>
          <w:szCs w:val="24"/>
        </w:rPr>
        <w:t>,</w:t>
      </w:r>
      <w:r w:rsidR="00BC28F6">
        <w:rPr>
          <w:rFonts w:ascii="Times New Roman" w:hAnsi="Times New Roman" w:cs="Times New Roman"/>
          <w:sz w:val="24"/>
          <w:szCs w:val="24"/>
        </w:rPr>
        <w:t xml:space="preserve"> work</w:t>
      </w:r>
      <w:r w:rsidR="006C4A07">
        <w:rPr>
          <w:rFonts w:ascii="Times New Roman" w:hAnsi="Times New Roman" w:cs="Times New Roman"/>
          <w:sz w:val="24"/>
          <w:szCs w:val="24"/>
        </w:rPr>
        <w:t>ers</w:t>
      </w:r>
      <w:r w:rsidR="00BC28F6">
        <w:rPr>
          <w:rFonts w:ascii="Times New Roman" w:hAnsi="Times New Roman" w:cs="Times New Roman"/>
          <w:sz w:val="24"/>
          <w:szCs w:val="24"/>
        </w:rPr>
        <w:t xml:space="preserve"> will take advantage of this assistance. </w:t>
      </w:r>
      <w:r w:rsidR="00BC28F6">
        <w:rPr>
          <w:rFonts w:ascii="Times New Roman" w:hAnsi="Times New Roman" w:cs="Times New Roman"/>
          <w:sz w:val="24"/>
          <w:szCs w:val="24"/>
        </w:rPr>
        <w:lastRenderedPageBreak/>
        <w:t xml:space="preserve">Many people don’t have access to </w:t>
      </w:r>
      <w:proofErr w:type="gramStart"/>
      <w:r>
        <w:rPr>
          <w:rFonts w:ascii="Times New Roman" w:hAnsi="Times New Roman" w:cs="Times New Roman"/>
          <w:sz w:val="24"/>
          <w:szCs w:val="24"/>
        </w:rPr>
        <w:t xml:space="preserve">or </w:t>
      </w:r>
      <w:r w:rsidR="00BC28F6">
        <w:rPr>
          <w:rFonts w:ascii="Times New Roman" w:hAnsi="Times New Roman" w:cs="Times New Roman"/>
          <w:sz w:val="24"/>
          <w:szCs w:val="24"/>
        </w:rPr>
        <w:t xml:space="preserve"> the</w:t>
      </w:r>
      <w:proofErr w:type="gramEnd"/>
      <w:r w:rsidR="00BC28F6">
        <w:rPr>
          <w:rFonts w:ascii="Times New Roman" w:hAnsi="Times New Roman" w:cs="Times New Roman"/>
          <w:sz w:val="24"/>
          <w:szCs w:val="24"/>
        </w:rPr>
        <w:t xml:space="preserve"> funds to pay for these benefits. Due to </w:t>
      </w:r>
      <w:r>
        <w:rPr>
          <w:rFonts w:ascii="Times New Roman" w:hAnsi="Times New Roman" w:cs="Times New Roman"/>
          <w:sz w:val="24"/>
          <w:szCs w:val="24"/>
        </w:rPr>
        <w:t xml:space="preserve">a </w:t>
      </w:r>
      <w:r w:rsidR="00BC28F6">
        <w:rPr>
          <w:rFonts w:ascii="Times New Roman" w:hAnsi="Times New Roman" w:cs="Times New Roman"/>
          <w:sz w:val="24"/>
          <w:szCs w:val="24"/>
        </w:rPr>
        <w:t xml:space="preserve">stressful </w:t>
      </w:r>
      <w:r w:rsidR="006C4A07">
        <w:rPr>
          <w:rFonts w:ascii="Times New Roman" w:hAnsi="Times New Roman" w:cs="Times New Roman"/>
          <w:sz w:val="24"/>
          <w:szCs w:val="24"/>
        </w:rPr>
        <w:t>lifestyle</w:t>
      </w:r>
      <w:r w:rsidR="00BC28F6">
        <w:rPr>
          <w:rFonts w:ascii="Times New Roman" w:hAnsi="Times New Roman" w:cs="Times New Roman"/>
          <w:sz w:val="24"/>
          <w:szCs w:val="24"/>
        </w:rPr>
        <w:t xml:space="preserve"> </w:t>
      </w:r>
      <w:r>
        <w:rPr>
          <w:rFonts w:ascii="Times New Roman" w:hAnsi="Times New Roman" w:cs="Times New Roman"/>
          <w:sz w:val="24"/>
          <w:szCs w:val="24"/>
        </w:rPr>
        <w:t xml:space="preserve">employees </w:t>
      </w:r>
      <w:r w:rsidR="00BC28F6">
        <w:rPr>
          <w:rFonts w:ascii="Times New Roman" w:hAnsi="Times New Roman" w:cs="Times New Roman"/>
          <w:sz w:val="24"/>
          <w:szCs w:val="24"/>
        </w:rPr>
        <w:t>experience every</w:t>
      </w:r>
      <w:r>
        <w:rPr>
          <w:rFonts w:ascii="Times New Roman" w:hAnsi="Times New Roman" w:cs="Times New Roman"/>
          <w:sz w:val="24"/>
          <w:szCs w:val="24"/>
        </w:rPr>
        <w:t xml:space="preserve"> </w:t>
      </w:r>
      <w:r w:rsidR="00BC28F6">
        <w:rPr>
          <w:rFonts w:ascii="Times New Roman" w:hAnsi="Times New Roman" w:cs="Times New Roman"/>
          <w:sz w:val="24"/>
          <w:szCs w:val="24"/>
        </w:rPr>
        <w:t>day</w:t>
      </w:r>
      <w:r>
        <w:rPr>
          <w:rFonts w:ascii="Times New Roman" w:hAnsi="Times New Roman" w:cs="Times New Roman"/>
          <w:sz w:val="24"/>
          <w:szCs w:val="24"/>
        </w:rPr>
        <w:t>,</w:t>
      </w:r>
      <w:r w:rsidR="00BC28F6">
        <w:rPr>
          <w:rFonts w:ascii="Times New Roman" w:hAnsi="Times New Roman" w:cs="Times New Roman"/>
          <w:sz w:val="24"/>
          <w:szCs w:val="24"/>
        </w:rPr>
        <w:t xml:space="preserve"> especially in the </w:t>
      </w:r>
      <w:r>
        <w:rPr>
          <w:rFonts w:ascii="Times New Roman" w:hAnsi="Times New Roman" w:cs="Times New Roman"/>
          <w:sz w:val="24"/>
          <w:szCs w:val="24"/>
        </w:rPr>
        <w:t>U</w:t>
      </w:r>
      <w:r w:rsidR="00BC28F6">
        <w:rPr>
          <w:rFonts w:ascii="Times New Roman" w:hAnsi="Times New Roman" w:cs="Times New Roman"/>
          <w:sz w:val="24"/>
          <w:szCs w:val="24"/>
        </w:rPr>
        <w:t xml:space="preserve">nited </w:t>
      </w:r>
      <w:r>
        <w:rPr>
          <w:rFonts w:ascii="Times New Roman" w:hAnsi="Times New Roman" w:cs="Times New Roman"/>
          <w:sz w:val="24"/>
          <w:szCs w:val="24"/>
        </w:rPr>
        <w:t>S</w:t>
      </w:r>
      <w:r w:rsidR="00BC28F6">
        <w:rPr>
          <w:rFonts w:ascii="Times New Roman" w:hAnsi="Times New Roman" w:cs="Times New Roman"/>
          <w:sz w:val="24"/>
          <w:szCs w:val="24"/>
        </w:rPr>
        <w:t>tates</w:t>
      </w:r>
      <w:r>
        <w:rPr>
          <w:rFonts w:ascii="Times New Roman" w:hAnsi="Times New Roman" w:cs="Times New Roman"/>
          <w:sz w:val="24"/>
          <w:szCs w:val="24"/>
        </w:rPr>
        <w:t>,</w:t>
      </w:r>
      <w:r w:rsidR="00BC28F6">
        <w:rPr>
          <w:rFonts w:ascii="Times New Roman" w:hAnsi="Times New Roman" w:cs="Times New Roman"/>
          <w:sz w:val="24"/>
          <w:szCs w:val="24"/>
        </w:rPr>
        <w:t xml:space="preserve"> individuals </w:t>
      </w:r>
      <w:proofErr w:type="gramStart"/>
      <w:r>
        <w:rPr>
          <w:rFonts w:ascii="Times New Roman" w:hAnsi="Times New Roman" w:cs="Times New Roman"/>
          <w:sz w:val="24"/>
          <w:szCs w:val="24"/>
        </w:rPr>
        <w:t xml:space="preserve">who </w:t>
      </w:r>
      <w:r w:rsidR="00BC28F6">
        <w:rPr>
          <w:rFonts w:ascii="Times New Roman" w:hAnsi="Times New Roman" w:cs="Times New Roman"/>
          <w:sz w:val="24"/>
          <w:szCs w:val="24"/>
        </w:rPr>
        <w:t xml:space="preserve"> suffer</w:t>
      </w:r>
      <w:proofErr w:type="gramEnd"/>
      <w:r w:rsidR="00BC28F6">
        <w:rPr>
          <w:rFonts w:ascii="Times New Roman" w:hAnsi="Times New Roman" w:cs="Times New Roman"/>
          <w:sz w:val="24"/>
          <w:szCs w:val="24"/>
        </w:rPr>
        <w:t xml:space="preserve"> from anxiety, depression, </w:t>
      </w:r>
      <w:r>
        <w:rPr>
          <w:rFonts w:ascii="Times New Roman" w:hAnsi="Times New Roman" w:cs="Times New Roman"/>
          <w:sz w:val="24"/>
          <w:szCs w:val="24"/>
        </w:rPr>
        <w:t xml:space="preserve">or </w:t>
      </w:r>
      <w:r w:rsidR="00BC28F6">
        <w:rPr>
          <w:rFonts w:ascii="Times New Roman" w:hAnsi="Times New Roman" w:cs="Times New Roman"/>
          <w:sz w:val="24"/>
          <w:szCs w:val="24"/>
        </w:rPr>
        <w:t xml:space="preserve">stress </w:t>
      </w:r>
      <w:r>
        <w:rPr>
          <w:rFonts w:ascii="Times New Roman" w:hAnsi="Times New Roman" w:cs="Times New Roman"/>
          <w:sz w:val="24"/>
          <w:szCs w:val="24"/>
        </w:rPr>
        <w:t xml:space="preserve">are </w:t>
      </w:r>
      <w:r w:rsidR="00BC28F6">
        <w:rPr>
          <w:rFonts w:ascii="Times New Roman" w:hAnsi="Times New Roman" w:cs="Times New Roman"/>
          <w:sz w:val="24"/>
          <w:szCs w:val="24"/>
        </w:rPr>
        <w:t xml:space="preserve">not able to pay for their </w:t>
      </w:r>
      <w:proofErr w:type="spellStart"/>
      <w:r w:rsidR="00BC28F6">
        <w:rPr>
          <w:rFonts w:ascii="Times New Roman" w:hAnsi="Times New Roman" w:cs="Times New Roman"/>
          <w:sz w:val="24"/>
          <w:szCs w:val="24"/>
        </w:rPr>
        <w:t>well being</w:t>
      </w:r>
      <w:proofErr w:type="spellEnd"/>
      <w:r w:rsidR="00BC28F6">
        <w:rPr>
          <w:rFonts w:ascii="Times New Roman" w:hAnsi="Times New Roman" w:cs="Times New Roman"/>
          <w:sz w:val="24"/>
          <w:szCs w:val="24"/>
        </w:rPr>
        <w:t xml:space="preserve"> as </w:t>
      </w:r>
      <w:proofErr w:type="spellStart"/>
      <w:r w:rsidR="00BC28F6">
        <w:rPr>
          <w:rFonts w:ascii="Times New Roman" w:hAnsi="Times New Roman" w:cs="Times New Roman"/>
          <w:sz w:val="24"/>
          <w:szCs w:val="24"/>
        </w:rPr>
        <w:t>its</w:t>
      </w:r>
      <w:proofErr w:type="spellEnd"/>
      <w:r w:rsidR="00BC28F6">
        <w:rPr>
          <w:rFonts w:ascii="Times New Roman" w:hAnsi="Times New Roman" w:cs="Times New Roman"/>
          <w:sz w:val="24"/>
          <w:szCs w:val="24"/>
        </w:rPr>
        <w:t xml:space="preserve"> not their </w:t>
      </w:r>
      <w:r w:rsidR="006C4A07">
        <w:rPr>
          <w:rFonts w:ascii="Times New Roman" w:hAnsi="Times New Roman" w:cs="Times New Roman"/>
          <w:sz w:val="24"/>
          <w:szCs w:val="24"/>
        </w:rPr>
        <w:t>priority</w:t>
      </w:r>
      <w:r w:rsidR="00BC28F6">
        <w:rPr>
          <w:rFonts w:ascii="Times New Roman" w:hAnsi="Times New Roman" w:cs="Times New Roman"/>
          <w:sz w:val="24"/>
          <w:szCs w:val="24"/>
        </w:rPr>
        <w:t xml:space="preserve"> because they neglect their </w:t>
      </w:r>
      <w:r w:rsidR="006C4A07">
        <w:rPr>
          <w:rFonts w:ascii="Times New Roman" w:hAnsi="Times New Roman" w:cs="Times New Roman"/>
          <w:sz w:val="24"/>
          <w:szCs w:val="24"/>
        </w:rPr>
        <w:t>mental</w:t>
      </w:r>
      <w:r w:rsidR="00BC28F6">
        <w:rPr>
          <w:rFonts w:ascii="Times New Roman" w:hAnsi="Times New Roman" w:cs="Times New Roman"/>
          <w:sz w:val="24"/>
          <w:szCs w:val="24"/>
        </w:rPr>
        <w:t xml:space="preserve"> health</w:t>
      </w:r>
      <w:r w:rsidR="006C4A07">
        <w:rPr>
          <w:rFonts w:ascii="Times New Roman" w:hAnsi="Times New Roman" w:cs="Times New Roman"/>
          <w:sz w:val="24"/>
          <w:szCs w:val="24"/>
        </w:rPr>
        <w:t xml:space="preserve"> </w:t>
      </w:r>
      <w:r w:rsidR="00BC28F6">
        <w:rPr>
          <w:rFonts w:ascii="Times New Roman" w:hAnsi="Times New Roman" w:cs="Times New Roman"/>
          <w:sz w:val="24"/>
          <w:szCs w:val="24"/>
        </w:rPr>
        <w:t xml:space="preserve">to take care of family and loved ones. </w:t>
      </w:r>
      <w:commentRangeStart w:id="2"/>
      <w:r w:rsidR="00BC28F6">
        <w:rPr>
          <w:rFonts w:ascii="Times New Roman" w:hAnsi="Times New Roman" w:cs="Times New Roman"/>
          <w:sz w:val="24"/>
          <w:szCs w:val="24"/>
        </w:rPr>
        <w:t xml:space="preserve">The </w:t>
      </w:r>
      <w:r w:rsidR="00BC28F6" w:rsidRPr="004C07F7">
        <w:rPr>
          <w:rFonts w:ascii="Times New Roman" w:hAnsi="Times New Roman" w:cs="Times New Roman"/>
          <w:sz w:val="24"/>
          <w:szCs w:val="24"/>
          <w:highlight w:val="yellow"/>
        </w:rPr>
        <w:t xml:space="preserve">united </w:t>
      </w:r>
      <w:r w:rsidR="006C4A07" w:rsidRPr="004C07F7">
        <w:rPr>
          <w:rFonts w:ascii="Times New Roman" w:hAnsi="Times New Roman" w:cs="Times New Roman"/>
          <w:sz w:val="24"/>
          <w:szCs w:val="24"/>
          <w:highlight w:val="yellow"/>
        </w:rPr>
        <w:t>states</w:t>
      </w:r>
      <w:r w:rsidR="006C4A07">
        <w:rPr>
          <w:rFonts w:ascii="Times New Roman" w:hAnsi="Times New Roman" w:cs="Times New Roman"/>
          <w:sz w:val="24"/>
          <w:szCs w:val="24"/>
        </w:rPr>
        <w:t xml:space="preserve"> </w:t>
      </w:r>
      <w:proofErr w:type="gramStart"/>
      <w:r w:rsidR="006C4A07">
        <w:rPr>
          <w:rFonts w:ascii="Times New Roman" w:hAnsi="Times New Roman" w:cs="Times New Roman"/>
          <w:sz w:val="24"/>
          <w:szCs w:val="24"/>
        </w:rPr>
        <w:t>is</w:t>
      </w:r>
      <w:proofErr w:type="gramEnd"/>
      <w:r w:rsidR="006C4A07">
        <w:rPr>
          <w:rFonts w:ascii="Times New Roman" w:hAnsi="Times New Roman" w:cs="Times New Roman"/>
          <w:sz w:val="24"/>
          <w:szCs w:val="24"/>
        </w:rPr>
        <w:t xml:space="preserve"> known</w:t>
      </w:r>
      <w:r w:rsidR="00BC28F6">
        <w:rPr>
          <w:rFonts w:ascii="Times New Roman" w:hAnsi="Times New Roman" w:cs="Times New Roman"/>
          <w:sz w:val="24"/>
          <w:szCs w:val="24"/>
        </w:rPr>
        <w:t xml:space="preserve"> for big pharma</w:t>
      </w:r>
      <w:r>
        <w:rPr>
          <w:rFonts w:ascii="Times New Roman" w:hAnsi="Times New Roman" w:cs="Times New Roman"/>
          <w:sz w:val="24"/>
          <w:szCs w:val="24"/>
        </w:rPr>
        <w:t>;</w:t>
      </w:r>
      <w:r w:rsidR="00BC28F6">
        <w:rPr>
          <w:rFonts w:ascii="Times New Roman" w:hAnsi="Times New Roman" w:cs="Times New Roman"/>
          <w:sz w:val="24"/>
          <w:szCs w:val="24"/>
        </w:rPr>
        <w:t xml:space="preserve"> many people </w:t>
      </w:r>
      <w:r>
        <w:rPr>
          <w:rFonts w:ascii="Times New Roman" w:hAnsi="Times New Roman" w:cs="Times New Roman"/>
          <w:sz w:val="24"/>
          <w:szCs w:val="24"/>
        </w:rPr>
        <w:t xml:space="preserve">who </w:t>
      </w:r>
      <w:r w:rsidR="00BC28F6">
        <w:rPr>
          <w:rFonts w:ascii="Times New Roman" w:hAnsi="Times New Roman" w:cs="Times New Roman"/>
          <w:sz w:val="24"/>
          <w:szCs w:val="24"/>
        </w:rPr>
        <w:t>suffer from these causes due to the increase in prices and unable to pay they decided to take the easiest way out</w:t>
      </w:r>
      <w:commentRangeEnd w:id="2"/>
      <w:r>
        <w:rPr>
          <w:rStyle w:val="CommentReference"/>
        </w:rPr>
        <w:commentReference w:id="2"/>
      </w:r>
      <w:r w:rsidR="00BC28F6">
        <w:rPr>
          <w:rFonts w:ascii="Times New Roman" w:hAnsi="Times New Roman" w:cs="Times New Roman"/>
          <w:sz w:val="24"/>
          <w:szCs w:val="24"/>
        </w:rPr>
        <w:t xml:space="preserve">. The </w:t>
      </w:r>
      <w:r w:rsidR="00BC28F6" w:rsidRPr="004C07F7">
        <w:rPr>
          <w:rFonts w:ascii="Times New Roman" w:hAnsi="Times New Roman" w:cs="Times New Roman"/>
          <w:sz w:val="24"/>
          <w:szCs w:val="24"/>
          <w:highlight w:val="yellow"/>
        </w:rPr>
        <w:t>united states</w:t>
      </w:r>
      <w:r w:rsidR="00BC28F6">
        <w:rPr>
          <w:rFonts w:ascii="Times New Roman" w:hAnsi="Times New Roman" w:cs="Times New Roman"/>
          <w:sz w:val="24"/>
          <w:szCs w:val="24"/>
        </w:rPr>
        <w:t xml:space="preserve"> </w:t>
      </w:r>
      <w:proofErr w:type="gramStart"/>
      <w:r>
        <w:rPr>
          <w:rFonts w:ascii="Times New Roman" w:hAnsi="Times New Roman" w:cs="Times New Roman"/>
          <w:sz w:val="24"/>
          <w:szCs w:val="24"/>
        </w:rPr>
        <w:t>is</w:t>
      </w:r>
      <w:proofErr w:type="gramEnd"/>
      <w:r w:rsidR="006C4A07">
        <w:rPr>
          <w:rFonts w:ascii="Times New Roman" w:hAnsi="Times New Roman" w:cs="Times New Roman"/>
          <w:sz w:val="24"/>
          <w:szCs w:val="24"/>
        </w:rPr>
        <w:t xml:space="preserve"> currently leading with</w:t>
      </w:r>
      <w:r w:rsidR="00BC28F6">
        <w:rPr>
          <w:rFonts w:ascii="Times New Roman" w:hAnsi="Times New Roman" w:cs="Times New Roman"/>
          <w:sz w:val="24"/>
          <w:szCs w:val="24"/>
        </w:rPr>
        <w:t xml:space="preserve"> </w:t>
      </w:r>
      <w:r w:rsidR="006C4A07">
        <w:rPr>
          <w:rFonts w:ascii="Times New Roman" w:hAnsi="Times New Roman" w:cs="Times New Roman"/>
          <w:sz w:val="24"/>
          <w:szCs w:val="24"/>
        </w:rPr>
        <w:t xml:space="preserve">35.2% in suicide rates. </w:t>
      </w:r>
    </w:p>
    <w:p w14:paraId="724F8372" w14:textId="1D991C46" w:rsidR="006C4A07" w:rsidRDefault="00434A94" w:rsidP="004C07F7">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6C4A07">
        <w:rPr>
          <w:rFonts w:ascii="Times New Roman" w:hAnsi="Times New Roman" w:cs="Times New Roman"/>
          <w:sz w:val="24"/>
          <w:szCs w:val="24"/>
        </w:rPr>
        <w:t xml:space="preserve"> disadvantage of providing </w:t>
      </w:r>
      <w:proofErr w:type="gramStart"/>
      <w:r w:rsidR="006C4A07">
        <w:rPr>
          <w:rFonts w:ascii="Times New Roman" w:hAnsi="Times New Roman" w:cs="Times New Roman"/>
          <w:sz w:val="24"/>
          <w:szCs w:val="24"/>
        </w:rPr>
        <w:t xml:space="preserve">benefits </w:t>
      </w:r>
      <w:r>
        <w:rPr>
          <w:rFonts w:ascii="Times New Roman" w:hAnsi="Times New Roman" w:cs="Times New Roman"/>
          <w:sz w:val="24"/>
          <w:szCs w:val="24"/>
        </w:rPr>
        <w:t xml:space="preserve"> is</w:t>
      </w:r>
      <w:proofErr w:type="gramEnd"/>
      <w:r>
        <w:rPr>
          <w:rFonts w:ascii="Times New Roman" w:hAnsi="Times New Roman" w:cs="Times New Roman"/>
          <w:sz w:val="24"/>
          <w:szCs w:val="24"/>
        </w:rPr>
        <w:t xml:space="preserve"> </w:t>
      </w:r>
      <w:r w:rsidR="006C4A07">
        <w:rPr>
          <w:rFonts w:ascii="Times New Roman" w:hAnsi="Times New Roman" w:cs="Times New Roman"/>
          <w:sz w:val="24"/>
          <w:szCs w:val="24"/>
        </w:rPr>
        <w:t>companies will have stronger competitors and will hurt smaller companies that are unable to provide such benefits to their employers. One big leading disadvantage of employers proving</w:t>
      </w:r>
      <w:commentRangeStart w:id="3"/>
      <w:r w:rsidR="006C4A07">
        <w:rPr>
          <w:rFonts w:ascii="Times New Roman" w:hAnsi="Times New Roman" w:cs="Times New Roman"/>
          <w:sz w:val="24"/>
          <w:szCs w:val="24"/>
        </w:rPr>
        <w:t xml:space="preserve"> EAP </w:t>
      </w:r>
      <w:commentRangeEnd w:id="3"/>
      <w:r>
        <w:rPr>
          <w:rStyle w:val="CommentReference"/>
        </w:rPr>
        <w:commentReference w:id="3"/>
      </w:r>
      <w:r w:rsidR="006C4A07">
        <w:rPr>
          <w:rFonts w:ascii="Times New Roman" w:hAnsi="Times New Roman" w:cs="Times New Roman"/>
          <w:sz w:val="24"/>
          <w:szCs w:val="24"/>
        </w:rPr>
        <w:t xml:space="preserve">would lead to the effectiveness and the results of employee assistance and misuse of the services. Some employees will try to cheat the system to try and benefit from these services. </w:t>
      </w:r>
    </w:p>
    <w:p w14:paraId="734719FB" w14:textId="09BCAF64" w:rsidR="005C12CA" w:rsidRDefault="005C12CA" w:rsidP="003E7AA7">
      <w:pPr>
        <w:spacing w:line="480" w:lineRule="auto"/>
        <w:rPr>
          <w:rFonts w:ascii="Times New Roman" w:hAnsi="Times New Roman" w:cs="Times New Roman"/>
          <w:sz w:val="24"/>
          <w:szCs w:val="24"/>
        </w:rPr>
      </w:pPr>
    </w:p>
    <w:p w14:paraId="26A156E3" w14:textId="168F07DA" w:rsidR="005C12CA" w:rsidRDefault="005C12CA" w:rsidP="003E7AA7">
      <w:pPr>
        <w:spacing w:line="480" w:lineRule="auto"/>
        <w:rPr>
          <w:rFonts w:ascii="Times New Roman" w:hAnsi="Times New Roman" w:cs="Times New Roman"/>
          <w:sz w:val="24"/>
          <w:szCs w:val="24"/>
        </w:rPr>
      </w:pPr>
    </w:p>
    <w:p w14:paraId="082CF151" w14:textId="3F326FF7" w:rsidR="005C12CA" w:rsidRDefault="005C12CA" w:rsidP="003E7AA7">
      <w:pPr>
        <w:spacing w:line="480" w:lineRule="auto"/>
        <w:rPr>
          <w:rFonts w:ascii="Times New Roman" w:hAnsi="Times New Roman" w:cs="Times New Roman"/>
          <w:sz w:val="24"/>
          <w:szCs w:val="24"/>
        </w:rPr>
      </w:pPr>
    </w:p>
    <w:p w14:paraId="0CFE31C6" w14:textId="0EC820A5" w:rsidR="005C12CA" w:rsidRDefault="005C12CA" w:rsidP="003E7AA7">
      <w:pPr>
        <w:spacing w:line="480" w:lineRule="auto"/>
        <w:rPr>
          <w:rFonts w:ascii="Times New Roman" w:hAnsi="Times New Roman" w:cs="Times New Roman"/>
          <w:sz w:val="24"/>
          <w:szCs w:val="24"/>
        </w:rPr>
      </w:pPr>
    </w:p>
    <w:p w14:paraId="2E9917C2" w14:textId="423141B2" w:rsidR="005C12CA" w:rsidRDefault="005C12CA" w:rsidP="003E7AA7">
      <w:pPr>
        <w:spacing w:line="480" w:lineRule="auto"/>
        <w:rPr>
          <w:rFonts w:ascii="Times New Roman" w:hAnsi="Times New Roman" w:cs="Times New Roman"/>
          <w:sz w:val="24"/>
          <w:szCs w:val="24"/>
        </w:rPr>
      </w:pPr>
    </w:p>
    <w:p w14:paraId="76B229CB" w14:textId="2BFA52AC" w:rsidR="005C12CA" w:rsidRDefault="005C12CA" w:rsidP="003E7AA7">
      <w:pPr>
        <w:spacing w:line="480" w:lineRule="auto"/>
        <w:rPr>
          <w:rFonts w:ascii="Times New Roman" w:hAnsi="Times New Roman" w:cs="Times New Roman"/>
          <w:sz w:val="24"/>
          <w:szCs w:val="24"/>
        </w:rPr>
      </w:pPr>
    </w:p>
    <w:p w14:paraId="3D426920" w14:textId="37C7C5E5" w:rsidR="005C12CA" w:rsidRDefault="005C12CA" w:rsidP="003E7AA7">
      <w:pPr>
        <w:spacing w:line="480" w:lineRule="auto"/>
        <w:rPr>
          <w:rFonts w:ascii="Times New Roman" w:hAnsi="Times New Roman" w:cs="Times New Roman"/>
          <w:sz w:val="24"/>
          <w:szCs w:val="24"/>
        </w:rPr>
      </w:pPr>
    </w:p>
    <w:p w14:paraId="05FFB0CC" w14:textId="3D2E23FA" w:rsidR="005C12CA" w:rsidRDefault="005C12CA" w:rsidP="003E7AA7">
      <w:pPr>
        <w:spacing w:line="480" w:lineRule="auto"/>
        <w:rPr>
          <w:rFonts w:ascii="Times New Roman" w:hAnsi="Times New Roman" w:cs="Times New Roman"/>
          <w:sz w:val="24"/>
          <w:szCs w:val="24"/>
        </w:rPr>
      </w:pPr>
    </w:p>
    <w:p w14:paraId="2E270B8F" w14:textId="2AF32958" w:rsidR="005C12CA" w:rsidRDefault="005C12CA" w:rsidP="003E7AA7">
      <w:pPr>
        <w:spacing w:line="480" w:lineRule="auto"/>
        <w:rPr>
          <w:rFonts w:ascii="Times New Roman" w:hAnsi="Times New Roman" w:cs="Times New Roman"/>
          <w:sz w:val="24"/>
          <w:szCs w:val="24"/>
        </w:rPr>
      </w:pPr>
    </w:p>
    <w:p w14:paraId="4D85D7E1" w14:textId="4932BD2E" w:rsidR="005C12CA" w:rsidRDefault="005C12CA" w:rsidP="005C12CA">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r w:rsidR="00434A94">
        <w:rPr>
          <w:rFonts w:ascii="Times New Roman" w:hAnsi="Times New Roman" w:cs="Times New Roman"/>
          <w:sz w:val="24"/>
          <w:szCs w:val="24"/>
        </w:rPr>
        <w:t>s</w:t>
      </w:r>
    </w:p>
    <w:p w14:paraId="3E592871" w14:textId="15DE7170" w:rsidR="00336B48" w:rsidRDefault="00336B48" w:rsidP="004C07F7">
      <w:pPr>
        <w:pStyle w:val="NormalWeb"/>
        <w:spacing w:before="0" w:beforeAutospacing="0" w:after="0" w:afterAutospacing="0" w:line="480" w:lineRule="auto"/>
        <w:ind w:left="562" w:hanging="562"/>
      </w:pPr>
      <w:proofErr w:type="spellStart"/>
      <w:r>
        <w:lastRenderedPageBreak/>
        <w:t>Nirmita</w:t>
      </w:r>
      <w:proofErr w:type="spellEnd"/>
      <w:r>
        <w:t xml:space="preserve"> Panchal, R. K., &amp; 2021, F. (2021, July 20). </w:t>
      </w:r>
      <w:commentRangeStart w:id="4"/>
      <w:r w:rsidRPr="004C07F7">
        <w:rPr>
          <w:iCs/>
        </w:rPr>
        <w:t>The implications of COVID-19 for mental health and substance use</w:t>
      </w:r>
      <w:commentRangeEnd w:id="4"/>
      <w:r w:rsidR="00434A94">
        <w:rPr>
          <w:rStyle w:val="CommentReference"/>
          <w:rFonts w:asciiTheme="minorHAnsi" w:eastAsiaTheme="minorHAnsi" w:hAnsiTheme="minorHAnsi" w:cstheme="minorBidi"/>
        </w:rPr>
        <w:commentReference w:id="4"/>
      </w:r>
      <w:r w:rsidRPr="00434A94">
        <w:t>.</w:t>
      </w:r>
      <w:r>
        <w:t xml:space="preserve"> https://www.kff.org/coronavirus-covid-19/issue-brief/the-implications-of-covid-19-for-mental-health-and-substance-use/. </w:t>
      </w:r>
    </w:p>
    <w:p w14:paraId="7D713C48" w14:textId="11B29E85" w:rsidR="00336B48" w:rsidRDefault="00336B48" w:rsidP="004C07F7">
      <w:pPr>
        <w:pStyle w:val="NormalWeb"/>
        <w:spacing w:before="0" w:beforeAutospacing="0" w:after="0" w:afterAutospacing="0" w:line="480" w:lineRule="auto"/>
        <w:ind w:left="562" w:hanging="562"/>
      </w:pPr>
      <w:r>
        <w:t xml:space="preserve">WebMD. (n.d.). </w:t>
      </w:r>
      <w:r>
        <w:rPr>
          <w:i/>
          <w:iCs/>
        </w:rPr>
        <w:t xml:space="preserve">Mental health: How it affects your physical </w:t>
      </w:r>
      <w:proofErr w:type="gramStart"/>
      <w:r>
        <w:rPr>
          <w:i/>
          <w:iCs/>
        </w:rPr>
        <w:t>health</w:t>
      </w:r>
      <w:r>
        <w:t>.https://www.webmd.com/mental-health/how-does-mental-health-affect-physical-health</w:t>
      </w:r>
      <w:proofErr w:type="gramEnd"/>
      <w:r>
        <w:t xml:space="preserve">. </w:t>
      </w:r>
    </w:p>
    <w:p w14:paraId="7C229010" w14:textId="77777777" w:rsidR="00336B48" w:rsidRDefault="00336B48" w:rsidP="004C07F7">
      <w:pPr>
        <w:pStyle w:val="NormalWeb"/>
        <w:spacing w:before="0" w:beforeAutospacing="0" w:after="0" w:afterAutospacing="0" w:line="480" w:lineRule="auto"/>
        <w:ind w:left="562" w:hanging="562"/>
      </w:pPr>
      <w:r>
        <w:t xml:space="preserve">World Health Organization. (n.d.). </w:t>
      </w:r>
      <w:r>
        <w:rPr>
          <w:i/>
          <w:iCs/>
        </w:rPr>
        <w:t>Covid-19 disrupting mental health services in most countries, who survey</w:t>
      </w:r>
      <w:r>
        <w:t xml:space="preserve">. World Health Organization. https://www.who.int/news/item/05-10-2020-covid-19-disrupting-mental-health-services-in-most-countries-who-survey. </w:t>
      </w:r>
    </w:p>
    <w:p w14:paraId="220B0085" w14:textId="1B1FB8B9" w:rsidR="00336B48" w:rsidRDefault="00336B48" w:rsidP="004C07F7">
      <w:pPr>
        <w:pStyle w:val="NormalWeb"/>
        <w:spacing w:before="0" w:beforeAutospacing="0" w:after="0" w:afterAutospacing="0" w:line="480" w:lineRule="auto"/>
        <w:ind w:left="567" w:hanging="567"/>
      </w:pPr>
    </w:p>
    <w:p w14:paraId="2AFE52D9" w14:textId="77777777" w:rsidR="00336B48" w:rsidRDefault="00336B48" w:rsidP="00336B48">
      <w:pPr>
        <w:pStyle w:val="NormalWeb"/>
        <w:ind w:left="567" w:hanging="567"/>
      </w:pPr>
    </w:p>
    <w:p w14:paraId="4C64111D" w14:textId="77777777" w:rsidR="00336B48" w:rsidRDefault="00336B48" w:rsidP="00336B48">
      <w:pPr>
        <w:pStyle w:val="NormalWeb"/>
        <w:ind w:left="567" w:hanging="567"/>
      </w:pPr>
    </w:p>
    <w:p w14:paraId="46BF6F59" w14:textId="77777777" w:rsidR="00336B48" w:rsidRDefault="00336B48" w:rsidP="00336B48">
      <w:pPr>
        <w:pStyle w:val="NormalWeb"/>
        <w:ind w:left="567" w:hanging="567"/>
      </w:pPr>
    </w:p>
    <w:p w14:paraId="30B92E1E" w14:textId="77777777" w:rsidR="00336B48" w:rsidRDefault="00336B48" w:rsidP="00336B48">
      <w:pPr>
        <w:pStyle w:val="NormalWeb"/>
        <w:spacing w:line="480" w:lineRule="auto"/>
        <w:ind w:left="562" w:hanging="562"/>
      </w:pPr>
    </w:p>
    <w:p w14:paraId="1EB951E3" w14:textId="6016D133" w:rsidR="00D85710" w:rsidRDefault="00D85710" w:rsidP="00336B48">
      <w:pPr>
        <w:spacing w:line="480" w:lineRule="auto"/>
        <w:ind w:left="720" w:hanging="720"/>
        <w:rPr>
          <w:rFonts w:ascii="Times New Roman" w:hAnsi="Times New Roman" w:cs="Times New Roman"/>
          <w:sz w:val="24"/>
          <w:szCs w:val="24"/>
        </w:rPr>
      </w:pPr>
    </w:p>
    <w:p w14:paraId="66648BF5" w14:textId="77777777" w:rsidR="00336B48" w:rsidRPr="003E7AA7" w:rsidRDefault="00336B48" w:rsidP="00336B48">
      <w:pPr>
        <w:spacing w:line="480" w:lineRule="auto"/>
        <w:ind w:left="720" w:hanging="720"/>
        <w:rPr>
          <w:rFonts w:ascii="Times New Roman" w:hAnsi="Times New Roman" w:cs="Times New Roman"/>
          <w:sz w:val="24"/>
          <w:szCs w:val="24"/>
        </w:rPr>
      </w:pPr>
    </w:p>
    <w:sectPr w:rsidR="00336B48" w:rsidRPr="003E7AA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gela Patton" w:date="2021-08-21T14:42:00Z" w:initials="AP">
    <w:p w14:paraId="1ECDBFFA" w14:textId="04BF726C" w:rsidR="00434A94" w:rsidRDefault="00434A94">
      <w:pPr>
        <w:pStyle w:val="CommentText"/>
      </w:pPr>
      <w:r>
        <w:rPr>
          <w:rStyle w:val="CommentReference"/>
        </w:rPr>
        <w:annotationRef/>
      </w:r>
      <w:r>
        <w:t>Put these in paragraph form.  Also, you only need three solutions.</w:t>
      </w:r>
    </w:p>
  </w:comment>
  <w:comment w:id="1" w:author="Angela Patton" w:date="2021-08-21T14:42:00Z" w:initials="AP">
    <w:p w14:paraId="41CC8FBA" w14:textId="61F507B0" w:rsidR="00434A94" w:rsidRDefault="00434A94">
      <w:pPr>
        <w:pStyle w:val="CommentText"/>
      </w:pPr>
      <w:r>
        <w:rPr>
          <w:rStyle w:val="CommentReference"/>
        </w:rPr>
        <w:annotationRef/>
      </w:r>
      <w:r>
        <w:t>Indent all paragraphs when double spacing</w:t>
      </w:r>
    </w:p>
  </w:comment>
  <w:comment w:id="2" w:author="Angela Patton" w:date="2021-08-21T14:46:00Z" w:initials="AP">
    <w:p w14:paraId="2FF7A572" w14:textId="22061AB5" w:rsidR="00434A94" w:rsidRDefault="00434A94">
      <w:pPr>
        <w:pStyle w:val="CommentText"/>
      </w:pPr>
      <w:r>
        <w:rPr>
          <w:rStyle w:val="CommentReference"/>
        </w:rPr>
        <w:annotationRef/>
      </w:r>
      <w:r>
        <w:t>Rewrite this sentence or break it up. It’s confusing.</w:t>
      </w:r>
    </w:p>
  </w:comment>
  <w:comment w:id="3" w:author="Angela Patton" w:date="2021-08-21T14:47:00Z" w:initials="AP">
    <w:p w14:paraId="517161BC" w14:textId="1950BB6B" w:rsidR="00434A94" w:rsidRDefault="00434A94">
      <w:pPr>
        <w:pStyle w:val="CommentText"/>
      </w:pPr>
      <w:r>
        <w:rPr>
          <w:rStyle w:val="CommentReference"/>
        </w:rPr>
        <w:annotationRef/>
      </w:r>
      <w:r>
        <w:t>What does EAP stand for? Make sure you spell it out the first time you mention it, and put EAP in parentheses (EAP)</w:t>
      </w:r>
    </w:p>
  </w:comment>
  <w:comment w:id="4" w:author="Angela Patton" w:date="2021-08-21T14:48:00Z" w:initials="AP">
    <w:p w14:paraId="5B85B8B2" w14:textId="4198841E" w:rsidR="00434A94" w:rsidRDefault="00434A94">
      <w:pPr>
        <w:pStyle w:val="CommentText"/>
      </w:pPr>
      <w:r>
        <w:rPr>
          <w:rStyle w:val="CommentReference"/>
        </w:rPr>
        <w:annotationRef/>
      </w:r>
      <w:r>
        <w:t>Do not put title of article in italics. Only title of journal, newspaper, or book.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CDBFFA" w15:done="0"/>
  <w15:commentEx w15:paraId="41CC8FBA" w15:done="0"/>
  <w15:commentEx w15:paraId="2FF7A572" w15:done="0"/>
  <w15:commentEx w15:paraId="517161BC" w15:done="0"/>
  <w15:commentEx w15:paraId="5B85B8B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CDBFFA" w16cid:durableId="24D78D17"/>
  <w16cid:commentId w16cid:paraId="41CC8FBA" w16cid:durableId="24D78D18"/>
  <w16cid:commentId w16cid:paraId="2FF7A572" w16cid:durableId="24D78D19"/>
  <w16cid:commentId w16cid:paraId="517161BC" w16cid:durableId="24D78D1A"/>
  <w16cid:commentId w16cid:paraId="5B85B8B2" w16cid:durableId="24D78D1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017FF6"/>
    <w:multiLevelType w:val="hybridMultilevel"/>
    <w:tmpl w:val="C0AA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70"/>
    <w:rsid w:val="00136854"/>
    <w:rsid w:val="00336B48"/>
    <w:rsid w:val="003B776A"/>
    <w:rsid w:val="003E7AA7"/>
    <w:rsid w:val="00434A94"/>
    <w:rsid w:val="004C07F7"/>
    <w:rsid w:val="005C12CA"/>
    <w:rsid w:val="0064415B"/>
    <w:rsid w:val="006C4A07"/>
    <w:rsid w:val="009C42E0"/>
    <w:rsid w:val="00B53434"/>
    <w:rsid w:val="00BC28F6"/>
    <w:rsid w:val="00D85710"/>
    <w:rsid w:val="00E91970"/>
    <w:rsid w:val="00F24F1E"/>
    <w:rsid w:val="00F5049B"/>
    <w:rsid w:val="00FA13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FE3A"/>
  <w15:docId w15:val="{5C234944-5293-463C-9DDA-B418E946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2E0"/>
    <w:pPr>
      <w:ind w:left="720"/>
      <w:contextualSpacing/>
    </w:pPr>
  </w:style>
  <w:style w:type="paragraph" w:styleId="NormalWeb">
    <w:name w:val="Normal (Web)"/>
    <w:basedOn w:val="Normal"/>
    <w:uiPriority w:val="99"/>
    <w:semiHidden/>
    <w:unhideWhenUsed/>
    <w:rsid w:val="00336B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6B48"/>
    <w:rPr>
      <w:color w:val="0563C1" w:themeColor="hyperlink"/>
      <w:u w:val="single"/>
    </w:rPr>
  </w:style>
  <w:style w:type="character" w:customStyle="1" w:styleId="UnresolvedMention1">
    <w:name w:val="Unresolved Mention1"/>
    <w:basedOn w:val="DefaultParagraphFont"/>
    <w:uiPriority w:val="99"/>
    <w:semiHidden/>
    <w:unhideWhenUsed/>
    <w:rsid w:val="00336B48"/>
    <w:rPr>
      <w:color w:val="605E5C"/>
      <w:shd w:val="clear" w:color="auto" w:fill="E1DFDD"/>
    </w:rPr>
  </w:style>
  <w:style w:type="paragraph" w:styleId="BalloonText">
    <w:name w:val="Balloon Text"/>
    <w:basedOn w:val="Normal"/>
    <w:link w:val="BalloonTextChar"/>
    <w:uiPriority w:val="99"/>
    <w:semiHidden/>
    <w:unhideWhenUsed/>
    <w:rsid w:val="00434A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A94"/>
    <w:rPr>
      <w:rFonts w:ascii="Tahoma" w:hAnsi="Tahoma" w:cs="Tahoma"/>
      <w:sz w:val="16"/>
      <w:szCs w:val="16"/>
    </w:rPr>
  </w:style>
  <w:style w:type="character" w:styleId="CommentReference">
    <w:name w:val="annotation reference"/>
    <w:basedOn w:val="DefaultParagraphFont"/>
    <w:uiPriority w:val="99"/>
    <w:semiHidden/>
    <w:unhideWhenUsed/>
    <w:rsid w:val="00434A94"/>
    <w:rPr>
      <w:sz w:val="16"/>
      <w:szCs w:val="16"/>
    </w:rPr>
  </w:style>
  <w:style w:type="paragraph" w:styleId="CommentText">
    <w:name w:val="annotation text"/>
    <w:basedOn w:val="Normal"/>
    <w:link w:val="CommentTextChar"/>
    <w:uiPriority w:val="99"/>
    <w:semiHidden/>
    <w:unhideWhenUsed/>
    <w:rsid w:val="00434A94"/>
    <w:pPr>
      <w:spacing w:line="240" w:lineRule="auto"/>
    </w:pPr>
    <w:rPr>
      <w:sz w:val="20"/>
      <w:szCs w:val="20"/>
    </w:rPr>
  </w:style>
  <w:style w:type="character" w:customStyle="1" w:styleId="CommentTextChar">
    <w:name w:val="Comment Text Char"/>
    <w:basedOn w:val="DefaultParagraphFont"/>
    <w:link w:val="CommentText"/>
    <w:uiPriority w:val="99"/>
    <w:semiHidden/>
    <w:rsid w:val="00434A94"/>
    <w:rPr>
      <w:sz w:val="20"/>
      <w:szCs w:val="20"/>
    </w:rPr>
  </w:style>
  <w:style w:type="paragraph" w:styleId="CommentSubject">
    <w:name w:val="annotation subject"/>
    <w:basedOn w:val="CommentText"/>
    <w:next w:val="CommentText"/>
    <w:link w:val="CommentSubjectChar"/>
    <w:uiPriority w:val="99"/>
    <w:semiHidden/>
    <w:unhideWhenUsed/>
    <w:rsid w:val="00434A94"/>
    <w:rPr>
      <w:b/>
      <w:bCs/>
    </w:rPr>
  </w:style>
  <w:style w:type="character" w:customStyle="1" w:styleId="CommentSubjectChar">
    <w:name w:val="Comment Subject Char"/>
    <w:basedOn w:val="CommentTextChar"/>
    <w:link w:val="CommentSubject"/>
    <w:uiPriority w:val="99"/>
    <w:semiHidden/>
    <w:rsid w:val="00434A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36359">
      <w:bodyDiv w:val="1"/>
      <w:marLeft w:val="0"/>
      <w:marRight w:val="0"/>
      <w:marTop w:val="0"/>
      <w:marBottom w:val="0"/>
      <w:divBdr>
        <w:top w:val="none" w:sz="0" w:space="0" w:color="auto"/>
        <w:left w:val="none" w:sz="0" w:space="0" w:color="auto"/>
        <w:bottom w:val="none" w:sz="0" w:space="0" w:color="auto"/>
        <w:right w:val="none" w:sz="0" w:space="0" w:color="auto"/>
      </w:divBdr>
    </w:div>
    <w:div w:id="454912576">
      <w:bodyDiv w:val="1"/>
      <w:marLeft w:val="0"/>
      <w:marRight w:val="0"/>
      <w:marTop w:val="0"/>
      <w:marBottom w:val="0"/>
      <w:divBdr>
        <w:top w:val="none" w:sz="0" w:space="0" w:color="auto"/>
        <w:left w:val="none" w:sz="0" w:space="0" w:color="auto"/>
        <w:bottom w:val="none" w:sz="0" w:space="0" w:color="auto"/>
        <w:right w:val="none" w:sz="0" w:space="0" w:color="auto"/>
      </w:divBdr>
    </w:div>
    <w:div w:id="1073284705">
      <w:bodyDiv w:val="1"/>
      <w:marLeft w:val="0"/>
      <w:marRight w:val="0"/>
      <w:marTop w:val="0"/>
      <w:marBottom w:val="0"/>
      <w:divBdr>
        <w:top w:val="none" w:sz="0" w:space="0" w:color="auto"/>
        <w:left w:val="none" w:sz="0" w:space="0" w:color="auto"/>
        <w:bottom w:val="none" w:sz="0" w:space="0" w:color="auto"/>
        <w:right w:val="none" w:sz="0" w:space="0" w:color="auto"/>
      </w:divBdr>
    </w:div>
    <w:div w:id="1691177694">
      <w:bodyDiv w:val="1"/>
      <w:marLeft w:val="0"/>
      <w:marRight w:val="0"/>
      <w:marTop w:val="0"/>
      <w:marBottom w:val="0"/>
      <w:divBdr>
        <w:top w:val="none" w:sz="0" w:space="0" w:color="auto"/>
        <w:left w:val="none" w:sz="0" w:space="0" w:color="auto"/>
        <w:bottom w:val="none" w:sz="0" w:space="0" w:color="auto"/>
        <w:right w:val="none" w:sz="0" w:space="0" w:color="auto"/>
      </w:divBdr>
    </w:div>
    <w:div w:id="198600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Halaa Hanna</dc:creator>
  <cp:lastModifiedBy>Halaa Hanna</cp:lastModifiedBy>
  <cp:revision>2</cp:revision>
  <dcterms:created xsi:type="dcterms:W3CDTF">2021-08-30T21:11:00Z</dcterms:created>
  <dcterms:modified xsi:type="dcterms:W3CDTF">2021-08-30T21:11:00Z</dcterms:modified>
</cp:coreProperties>
</file>